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52" w:rsidRDefault="00B0525E" w:rsidP="00AC7552">
      <w:pPr>
        <w:tabs>
          <w:tab w:val="left" w:pos="646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103995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39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78" w:rsidRDefault="00F14E78" w:rsidP="00AC7552">
      <w:pPr>
        <w:tabs>
          <w:tab w:val="left" w:pos="6465"/>
        </w:tabs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6098"/>
        <w:gridCol w:w="2126"/>
        <w:gridCol w:w="567"/>
        <w:gridCol w:w="1418"/>
        <w:gridCol w:w="1842"/>
        <w:gridCol w:w="2835"/>
      </w:tblGrid>
      <w:tr w:rsidR="005A665B" w:rsidTr="00902D28">
        <w:trPr>
          <w:trHeight w:val="1783"/>
        </w:trPr>
        <w:tc>
          <w:tcPr>
            <w:tcW w:w="532" w:type="dxa"/>
          </w:tcPr>
          <w:p w:rsidR="002950AC" w:rsidRDefault="005A665B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1.3</w:t>
            </w:r>
          </w:p>
        </w:tc>
        <w:tc>
          <w:tcPr>
            <w:tcW w:w="6098" w:type="dxa"/>
          </w:tcPr>
          <w:p w:rsidR="006A7AEF" w:rsidRPr="004F0ADC" w:rsidRDefault="005A665B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4F0ADC">
              <w:rPr>
                <w:sz w:val="20"/>
                <w:szCs w:val="20"/>
              </w:rPr>
              <w:t>в</w:t>
            </w:r>
            <w:proofErr w:type="gramEnd"/>
            <w:r w:rsidRPr="004F0ADC">
              <w:rPr>
                <w:sz w:val="20"/>
                <w:szCs w:val="20"/>
              </w:rPr>
              <w:t xml:space="preserve"> % </w:t>
            </w:r>
            <w:proofErr w:type="gramStart"/>
            <w:r w:rsidRPr="004F0ADC">
              <w:rPr>
                <w:sz w:val="20"/>
                <w:szCs w:val="20"/>
              </w:rPr>
              <w:t>от</w:t>
            </w:r>
            <w:proofErr w:type="gramEnd"/>
            <w:r w:rsidRPr="004F0ADC">
              <w:rPr>
                <w:sz w:val="20"/>
                <w:szCs w:val="20"/>
              </w:rPr>
              <w:t xml:space="preserve"> общего числа опрошенных получателей образовательных услуг).</w:t>
            </w:r>
          </w:p>
          <w:p w:rsidR="002950AC" w:rsidRPr="0033727D" w:rsidRDefault="00F14E78" w:rsidP="004F0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  <w:r w:rsidR="006A7AEF" w:rsidRPr="0033727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2"/>
          </w:tcPr>
          <w:p w:rsidR="004F0ADC" w:rsidRPr="004F0ADC" w:rsidRDefault="00D261D5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 xml:space="preserve"> </w:t>
            </w:r>
            <w:r w:rsidR="004F0ADC" w:rsidRPr="004F0ADC">
              <w:rPr>
                <w:sz w:val="20"/>
                <w:szCs w:val="20"/>
              </w:rPr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функционирование:</w:t>
            </w:r>
          </w:p>
          <w:p w:rsidR="004F0ADC" w:rsidRPr="004F0ADC" w:rsidRDefault="004F0ADC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 </w:t>
            </w:r>
            <w:proofErr w:type="gramStart"/>
            <w:r>
              <w:rPr>
                <w:sz w:val="20"/>
                <w:szCs w:val="20"/>
              </w:rPr>
              <w:t>р</w:t>
            </w:r>
            <w:r w:rsidRPr="004F0ADC">
              <w:rPr>
                <w:sz w:val="20"/>
                <w:szCs w:val="20"/>
              </w:rPr>
              <w:t>аздел</w:t>
            </w:r>
            <w:proofErr w:type="gramEnd"/>
            <w:r w:rsidRPr="004F0ADC">
              <w:rPr>
                <w:sz w:val="20"/>
                <w:szCs w:val="20"/>
              </w:rPr>
              <w:t xml:space="preserve"> в котором  получатель услуг может выразить мнение о качестве условий оказания услуг ДОУ (наличие анкеты для опроса граждан или гиперссылки на нее)</w:t>
            </w:r>
          </w:p>
          <w:p w:rsidR="004F0ADC" w:rsidRPr="004F0ADC" w:rsidRDefault="004F0ADC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Усилить  работу по популяризации официального сайта bus.gov.ru на официальном сайте образовательной организации, разместив на официальном сайте: в разделе 'Независимая оценка качества условий оказания услуг' плано</w:t>
            </w:r>
            <w:r w:rsidR="00651EC9">
              <w:rPr>
                <w:sz w:val="20"/>
                <w:szCs w:val="20"/>
              </w:rPr>
              <w:t>в и отчетов по итогам НОК в 202</w:t>
            </w:r>
            <w:r w:rsidRPr="004F0ADC">
              <w:rPr>
                <w:sz w:val="20"/>
                <w:szCs w:val="20"/>
              </w:rPr>
              <w:t>1 году</w:t>
            </w:r>
          </w:p>
          <w:p w:rsidR="002950AC" w:rsidRPr="004F0ADC" w:rsidRDefault="002950AC" w:rsidP="004F0AD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950AC" w:rsidRPr="006A7AEF" w:rsidRDefault="006A7AEF" w:rsidP="006A7AEF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>До 15.02.2022г</w:t>
            </w:r>
          </w:p>
        </w:tc>
        <w:tc>
          <w:tcPr>
            <w:tcW w:w="1842" w:type="dxa"/>
          </w:tcPr>
          <w:p w:rsidR="002950AC" w:rsidRDefault="006A7AEF" w:rsidP="006A7AEF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6A7AEF" w:rsidRDefault="00B41285" w:rsidP="006A7AEF">
            <w:pPr>
              <w:tabs>
                <w:tab w:val="left" w:pos="2835"/>
              </w:tabs>
              <w:rPr>
                <w:b/>
              </w:rPr>
            </w:pPr>
            <w:r>
              <w:rPr>
                <w:sz w:val="20"/>
                <w:szCs w:val="20"/>
              </w:rPr>
              <w:t>Старший воспитатель</w:t>
            </w:r>
            <w:r w:rsidR="006A7AEF">
              <w:rPr>
                <w:sz w:val="20"/>
                <w:szCs w:val="20"/>
              </w:rPr>
              <w:t>, воспитатели</w:t>
            </w:r>
          </w:p>
        </w:tc>
        <w:tc>
          <w:tcPr>
            <w:tcW w:w="2835" w:type="dxa"/>
          </w:tcPr>
          <w:p w:rsid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 xml:space="preserve">На сайте ДОУ создан и раздел </w:t>
            </w:r>
            <w:proofErr w:type="gramStart"/>
            <w:r w:rsidRPr="004F0ADC">
              <w:rPr>
                <w:sz w:val="20"/>
                <w:szCs w:val="20"/>
              </w:rPr>
              <w:t>с</w:t>
            </w:r>
            <w:proofErr w:type="gramEnd"/>
            <w:r w:rsidRPr="004F0ADC">
              <w:rPr>
                <w:sz w:val="20"/>
                <w:szCs w:val="20"/>
              </w:rPr>
              <w:t xml:space="preserve"> ссылкой на официальный сайт bus.gov.ru</w:t>
            </w:r>
            <w:r>
              <w:rPr>
                <w:sz w:val="20"/>
                <w:szCs w:val="20"/>
              </w:rPr>
              <w:t>.</w:t>
            </w:r>
          </w:p>
          <w:p w:rsidR="002950AC" w:rsidRP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В разделе «Независимая оценка качества условий оказания услуг» размещены план и отчет по итогам НОК в 2021 году</w:t>
            </w:r>
          </w:p>
        </w:tc>
      </w:tr>
      <w:tr w:rsidR="006A7AEF" w:rsidTr="00902D28">
        <w:tc>
          <w:tcPr>
            <w:tcW w:w="15418" w:type="dxa"/>
            <w:gridSpan w:val="7"/>
          </w:tcPr>
          <w:p w:rsidR="006A7AEF" w:rsidRPr="006A7AEF" w:rsidRDefault="006A7AEF" w:rsidP="006A7A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53EAA">
              <w:rPr>
                <w:b/>
                <w:color w:val="000000"/>
              </w:rPr>
              <w:t>II. Показатели, характеризующие комфортность условий, в которых осуществляется образовательная деятельность</w:t>
            </w:r>
            <w:r w:rsidR="00FB08ED">
              <w:rPr>
                <w:b/>
                <w:color w:val="000000"/>
              </w:rPr>
              <w:t xml:space="preserve">  98,5</w:t>
            </w:r>
            <w:r w:rsidR="0033727D">
              <w:rPr>
                <w:b/>
                <w:color w:val="000000"/>
              </w:rPr>
              <w:t>%</w:t>
            </w:r>
          </w:p>
        </w:tc>
      </w:tr>
      <w:tr w:rsidR="005A665B" w:rsidTr="00902D28">
        <w:tc>
          <w:tcPr>
            <w:tcW w:w="532" w:type="dxa"/>
          </w:tcPr>
          <w:p w:rsidR="002950AC" w:rsidRDefault="006A7AEF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098" w:type="dxa"/>
          </w:tcPr>
          <w:p w:rsidR="006A7AEF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 xml:space="preserve">Обеспечение в организации комфортных условий, в которых осуществляется образовательная деятельность: </w:t>
            </w:r>
          </w:p>
          <w:p w:rsidR="006A7AEF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>- наличие зоны отдыха (ожидания);</w:t>
            </w:r>
          </w:p>
          <w:p w:rsidR="006A7AEF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 xml:space="preserve"> - наличие и понятность навигации внутри организации; </w:t>
            </w:r>
          </w:p>
          <w:p w:rsidR="006A7AEF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>- наличие и доступность питьевой воды;</w:t>
            </w:r>
          </w:p>
          <w:p w:rsidR="006A7AEF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 xml:space="preserve"> - наличие и доступность санитарно гигиенических помещений; </w:t>
            </w:r>
          </w:p>
          <w:p w:rsidR="002950AC" w:rsidRDefault="006A7AEF" w:rsidP="006A7AEF">
            <w:pPr>
              <w:pStyle w:val="a5"/>
              <w:rPr>
                <w:sz w:val="20"/>
                <w:szCs w:val="20"/>
              </w:rPr>
            </w:pPr>
            <w:r w:rsidRPr="006A7AEF">
              <w:rPr>
                <w:sz w:val="20"/>
                <w:szCs w:val="20"/>
              </w:rPr>
              <w:t>- санитарное состояние помещений организации</w:t>
            </w:r>
          </w:p>
          <w:p w:rsidR="00B41285" w:rsidRPr="006A7AEF" w:rsidRDefault="00B41285" w:rsidP="006A7AEF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693" w:type="dxa"/>
            <w:gridSpan w:val="2"/>
          </w:tcPr>
          <w:p w:rsidR="006A7AEF" w:rsidRPr="00B41285" w:rsidRDefault="006A7AEF" w:rsidP="00B41285">
            <w:pPr>
              <w:pStyle w:val="a5"/>
              <w:rPr>
                <w:sz w:val="20"/>
                <w:szCs w:val="20"/>
              </w:rPr>
            </w:pPr>
            <w:r w:rsidRPr="00B41285">
              <w:rPr>
                <w:sz w:val="20"/>
                <w:szCs w:val="20"/>
              </w:rPr>
              <w:t>Провести мероприятия,</w:t>
            </w:r>
          </w:p>
          <w:p w:rsidR="006A7AEF" w:rsidRPr="00B41285" w:rsidRDefault="006A7AEF" w:rsidP="00B41285">
            <w:pPr>
              <w:pStyle w:val="a5"/>
              <w:rPr>
                <w:sz w:val="20"/>
                <w:szCs w:val="20"/>
              </w:rPr>
            </w:pPr>
            <w:proofErr w:type="gramStart"/>
            <w:r w:rsidRPr="00B41285">
              <w:rPr>
                <w:sz w:val="20"/>
                <w:szCs w:val="20"/>
              </w:rPr>
              <w:t>направленные</w:t>
            </w:r>
            <w:proofErr w:type="gramEnd"/>
            <w:r w:rsidRPr="00B41285">
              <w:rPr>
                <w:sz w:val="20"/>
                <w:szCs w:val="20"/>
              </w:rPr>
              <w:t xml:space="preserve"> на повышение</w:t>
            </w:r>
          </w:p>
          <w:p w:rsidR="006A7AEF" w:rsidRPr="00B41285" w:rsidRDefault="006A7AEF" w:rsidP="00B41285">
            <w:pPr>
              <w:pStyle w:val="a5"/>
              <w:rPr>
                <w:sz w:val="20"/>
                <w:szCs w:val="20"/>
              </w:rPr>
            </w:pPr>
            <w:r w:rsidRPr="00B41285">
              <w:rPr>
                <w:sz w:val="20"/>
                <w:szCs w:val="20"/>
              </w:rPr>
              <w:t>уровня бытовой комфортности</w:t>
            </w:r>
          </w:p>
          <w:p w:rsidR="002950AC" w:rsidRPr="00B41285" w:rsidRDefault="006A7AEF" w:rsidP="00B41285">
            <w:pPr>
              <w:pStyle w:val="a5"/>
              <w:rPr>
                <w:sz w:val="20"/>
                <w:szCs w:val="20"/>
              </w:rPr>
            </w:pPr>
            <w:r w:rsidRPr="00B41285">
              <w:rPr>
                <w:sz w:val="20"/>
                <w:szCs w:val="20"/>
              </w:rPr>
              <w:t>пребывания в ДОУ</w:t>
            </w:r>
            <w:r w:rsidR="00B4128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950AC" w:rsidRPr="00B41285" w:rsidRDefault="00B41285" w:rsidP="002950AC">
            <w:pPr>
              <w:tabs>
                <w:tab w:val="left" w:pos="2835"/>
              </w:tabs>
              <w:jc w:val="center"/>
            </w:pPr>
            <w:r w:rsidRPr="00B41285">
              <w:t>постоянно</w:t>
            </w:r>
          </w:p>
        </w:tc>
        <w:tc>
          <w:tcPr>
            <w:tcW w:w="1842" w:type="dxa"/>
          </w:tcPr>
          <w:p w:rsidR="00B41285" w:rsidRDefault="00B41285" w:rsidP="00B41285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2950AC" w:rsidRDefault="00B41285" w:rsidP="00B41285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</w:t>
            </w:r>
          </w:p>
          <w:p w:rsidR="00B41285" w:rsidRDefault="00B41285" w:rsidP="00B41285">
            <w:pPr>
              <w:tabs>
                <w:tab w:val="left" w:pos="2835"/>
              </w:tabs>
              <w:rPr>
                <w:b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835" w:type="dxa"/>
          </w:tcPr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Улучшение</w:t>
            </w:r>
          </w:p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материально-</w:t>
            </w:r>
          </w:p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технического и</w:t>
            </w:r>
          </w:p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информационного</w:t>
            </w:r>
          </w:p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обеспечения</w:t>
            </w:r>
          </w:p>
          <w:p w:rsidR="00B41285" w:rsidRPr="00B41285" w:rsidRDefault="00B41285" w:rsidP="00B4128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B41285">
              <w:rPr>
                <w:color w:val="000000"/>
                <w:sz w:val="20"/>
                <w:szCs w:val="20"/>
              </w:rPr>
              <w:t>организации.</w:t>
            </w:r>
          </w:p>
          <w:p w:rsidR="002950AC" w:rsidRDefault="002950AC" w:rsidP="002950A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</w:tr>
      <w:tr w:rsidR="005A665B" w:rsidTr="00902D28">
        <w:trPr>
          <w:trHeight w:val="2145"/>
        </w:trPr>
        <w:tc>
          <w:tcPr>
            <w:tcW w:w="532" w:type="dxa"/>
          </w:tcPr>
          <w:p w:rsidR="002950AC" w:rsidRDefault="00B41285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6098" w:type="dxa"/>
          </w:tcPr>
          <w:p w:rsidR="002950AC" w:rsidRPr="00F716B0" w:rsidRDefault="00B41285" w:rsidP="00B41285">
            <w:pPr>
              <w:pStyle w:val="a5"/>
              <w:rPr>
                <w:sz w:val="20"/>
                <w:szCs w:val="20"/>
              </w:rPr>
            </w:pPr>
            <w:r w:rsidRPr="00F716B0">
              <w:rPr>
                <w:sz w:val="20"/>
                <w:szCs w:val="20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  <w:p w:rsidR="00B41285" w:rsidRPr="0033727D" w:rsidRDefault="00F14E78" w:rsidP="00B41285">
            <w:pPr>
              <w:pStyle w:val="a5"/>
              <w:rPr>
                <w:b/>
              </w:rPr>
            </w:pPr>
            <w:r>
              <w:rPr>
                <w:b/>
                <w:sz w:val="20"/>
                <w:szCs w:val="20"/>
              </w:rPr>
              <w:t>97,1</w:t>
            </w:r>
            <w:r w:rsidR="00B41285" w:rsidRPr="0033727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2"/>
          </w:tcPr>
          <w:p w:rsidR="004F0ADC" w:rsidRP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и  организация </w:t>
            </w:r>
            <w:r w:rsidRPr="004F0ADC">
              <w:rPr>
                <w:sz w:val="20"/>
                <w:szCs w:val="20"/>
              </w:rPr>
              <w:t xml:space="preserve"> </w:t>
            </w:r>
            <w:proofErr w:type="gramStart"/>
            <w:r w:rsidRPr="004F0ADC">
              <w:rPr>
                <w:sz w:val="20"/>
                <w:szCs w:val="20"/>
              </w:rPr>
              <w:t>комфортных</w:t>
            </w:r>
            <w:proofErr w:type="gramEnd"/>
          </w:p>
          <w:p w:rsidR="004F0ADC" w:rsidRP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условий для предоставления услуг:</w:t>
            </w:r>
          </w:p>
          <w:p w:rsidR="004F0ADC" w:rsidRP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- оборудование комфортной зоны ожидания в коридоре ДОУ;</w:t>
            </w:r>
          </w:p>
          <w:p w:rsidR="004F0ADC" w:rsidRDefault="004F0ADC" w:rsidP="004F0ADC">
            <w:pPr>
              <w:pStyle w:val="a5"/>
              <w:rPr>
                <w:b/>
              </w:rPr>
            </w:pPr>
            <w:r w:rsidRPr="004F0ADC">
              <w:rPr>
                <w:sz w:val="20"/>
                <w:szCs w:val="20"/>
              </w:rPr>
              <w:t>- наличие навигации внутри помещения ДОУ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950AC" w:rsidRPr="004F0ADC" w:rsidRDefault="004F0ADC" w:rsidP="002950AC">
            <w:pPr>
              <w:tabs>
                <w:tab w:val="left" w:pos="2835"/>
              </w:tabs>
              <w:jc w:val="center"/>
            </w:pPr>
            <w:r>
              <w:t>д</w:t>
            </w:r>
            <w:r w:rsidRPr="004F0ADC">
              <w:t>о 30.03.2022г</w:t>
            </w:r>
          </w:p>
        </w:tc>
        <w:tc>
          <w:tcPr>
            <w:tcW w:w="1842" w:type="dxa"/>
          </w:tcPr>
          <w:p w:rsidR="004F0ADC" w:rsidRDefault="004F0ADC" w:rsidP="004F0ADC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4F0ADC" w:rsidRDefault="004F0ADC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</w:t>
            </w:r>
          </w:p>
          <w:p w:rsidR="002950AC" w:rsidRDefault="004F0ADC" w:rsidP="004F0ADC">
            <w:pPr>
              <w:tabs>
                <w:tab w:val="left" w:pos="2835"/>
              </w:tabs>
              <w:rPr>
                <w:b/>
              </w:rPr>
            </w:pPr>
            <w:r>
              <w:rPr>
                <w:sz w:val="20"/>
                <w:szCs w:val="20"/>
              </w:rPr>
              <w:t>Завхоз</w:t>
            </w:r>
          </w:p>
        </w:tc>
        <w:tc>
          <w:tcPr>
            <w:tcW w:w="2835" w:type="dxa"/>
          </w:tcPr>
          <w:p w:rsidR="004F0ADC" w:rsidRPr="004F0ADC" w:rsidRDefault="004F0ADC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  В коридоре ДОУ оборудована комфортная  зона ожидания</w:t>
            </w:r>
          </w:p>
          <w:p w:rsidR="004F0ADC" w:rsidRPr="004F0ADC" w:rsidRDefault="004F0ADC" w:rsidP="004F0ADC">
            <w:pPr>
              <w:rPr>
                <w:sz w:val="20"/>
                <w:szCs w:val="20"/>
              </w:rPr>
            </w:pPr>
            <w:r w:rsidRPr="004F0ADC">
              <w:rPr>
                <w:sz w:val="20"/>
                <w:szCs w:val="20"/>
              </w:rPr>
              <w:t>Оформлена навигация внутри помещений ДОУ</w:t>
            </w:r>
          </w:p>
          <w:p w:rsidR="002950AC" w:rsidRDefault="002950AC" w:rsidP="002950AC">
            <w:pPr>
              <w:tabs>
                <w:tab w:val="left" w:pos="2835"/>
              </w:tabs>
              <w:jc w:val="center"/>
              <w:rPr>
                <w:b/>
              </w:rPr>
            </w:pPr>
          </w:p>
        </w:tc>
      </w:tr>
      <w:tr w:rsidR="004F0ADC" w:rsidTr="00902D28">
        <w:trPr>
          <w:trHeight w:val="70"/>
        </w:trPr>
        <w:tc>
          <w:tcPr>
            <w:tcW w:w="15418" w:type="dxa"/>
            <w:gridSpan w:val="7"/>
          </w:tcPr>
          <w:p w:rsidR="004F0ADC" w:rsidRPr="00F716B0" w:rsidRDefault="0077083D" w:rsidP="0077083D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F716B0">
              <w:rPr>
                <w:b/>
                <w:sz w:val="24"/>
                <w:szCs w:val="24"/>
              </w:rPr>
              <w:t>Доступность услуг для инвалидов</w:t>
            </w:r>
            <w:r w:rsidR="00F14E78">
              <w:rPr>
                <w:b/>
                <w:sz w:val="24"/>
                <w:szCs w:val="24"/>
              </w:rPr>
              <w:t xml:space="preserve"> 60</w:t>
            </w:r>
            <w:r w:rsidR="0033727D">
              <w:rPr>
                <w:b/>
                <w:sz w:val="24"/>
                <w:szCs w:val="24"/>
              </w:rPr>
              <w:t xml:space="preserve">% </w:t>
            </w:r>
          </w:p>
        </w:tc>
      </w:tr>
      <w:tr w:rsidR="004F0ADC" w:rsidTr="00902D28">
        <w:trPr>
          <w:trHeight w:val="1804"/>
        </w:trPr>
        <w:tc>
          <w:tcPr>
            <w:tcW w:w="532" w:type="dxa"/>
          </w:tcPr>
          <w:p w:rsidR="004F0ADC" w:rsidRDefault="0077083D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098" w:type="dxa"/>
          </w:tcPr>
          <w:p w:rsidR="004F0ADC" w:rsidRDefault="0077083D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Оборудование помещений образовательной организации и прилегающей к ней территории с учетом доступности для инвалидов </w:t>
            </w:r>
          </w:p>
          <w:p w:rsidR="0077083D" w:rsidRPr="0033727D" w:rsidRDefault="0077083D" w:rsidP="0077083D">
            <w:pPr>
              <w:rPr>
                <w:b/>
                <w:sz w:val="20"/>
                <w:szCs w:val="20"/>
              </w:rPr>
            </w:pPr>
            <w:r w:rsidRPr="0033727D">
              <w:rPr>
                <w:b/>
                <w:sz w:val="20"/>
                <w:szCs w:val="20"/>
              </w:rPr>
              <w:t>20</w:t>
            </w:r>
            <w:r w:rsidR="0033727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693" w:type="dxa"/>
            <w:gridSpan w:val="2"/>
          </w:tcPr>
          <w:p w:rsidR="0077083D" w:rsidRPr="0077083D" w:rsidRDefault="00651EC9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Выделение</w:t>
            </w:r>
            <w:r w:rsidR="0077083D" w:rsidRPr="0077083D">
              <w:rPr>
                <w:sz w:val="20"/>
                <w:szCs w:val="20"/>
              </w:rPr>
              <w:t xml:space="preserve"> стоянок для автотранспортных средств инвалидов;</w:t>
            </w:r>
          </w:p>
          <w:p w:rsidR="004F0ADC" w:rsidRDefault="0077083D" w:rsidP="0077083D">
            <w:pPr>
              <w:rPr>
                <w:b/>
              </w:rPr>
            </w:pPr>
            <w:r w:rsidRPr="0077083D">
              <w:rPr>
                <w:sz w:val="20"/>
                <w:szCs w:val="20"/>
              </w:rPr>
              <w:t>Адаптирование поручней, расширенных дверных проемов; специально оборудованных санитарно-гигиенических помещений</w:t>
            </w:r>
          </w:p>
        </w:tc>
        <w:tc>
          <w:tcPr>
            <w:tcW w:w="1418" w:type="dxa"/>
          </w:tcPr>
          <w:p w:rsidR="0077083D" w:rsidRPr="0077083D" w:rsidRDefault="0077083D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При наличии финансирования</w:t>
            </w:r>
          </w:p>
          <w:p w:rsidR="0077083D" w:rsidRPr="0077083D" w:rsidRDefault="0077083D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 </w:t>
            </w:r>
          </w:p>
          <w:p w:rsidR="00651EC9" w:rsidRDefault="00651EC9" w:rsidP="0077083D">
            <w:pPr>
              <w:rPr>
                <w:sz w:val="20"/>
                <w:szCs w:val="20"/>
              </w:rPr>
            </w:pPr>
          </w:p>
          <w:p w:rsidR="0077083D" w:rsidRPr="0077083D" w:rsidRDefault="0077083D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При реконструкции здания</w:t>
            </w:r>
          </w:p>
          <w:p w:rsidR="004F0ADC" w:rsidRDefault="004F0ADC" w:rsidP="002950AC">
            <w:pPr>
              <w:tabs>
                <w:tab w:val="left" w:pos="2835"/>
              </w:tabs>
              <w:jc w:val="center"/>
            </w:pPr>
          </w:p>
        </w:tc>
        <w:tc>
          <w:tcPr>
            <w:tcW w:w="1842" w:type="dxa"/>
          </w:tcPr>
          <w:p w:rsidR="004F0ADC" w:rsidRPr="00D047E0" w:rsidRDefault="0077083D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</w:tcPr>
          <w:p w:rsidR="004F0ADC" w:rsidRPr="004F0ADC" w:rsidRDefault="004F0ADC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</w:tr>
      <w:tr w:rsidR="0077083D" w:rsidTr="00902D28">
        <w:trPr>
          <w:trHeight w:val="139"/>
        </w:trPr>
        <w:tc>
          <w:tcPr>
            <w:tcW w:w="532" w:type="dxa"/>
          </w:tcPr>
          <w:p w:rsidR="0077083D" w:rsidRDefault="0077083D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098" w:type="dxa"/>
          </w:tcPr>
          <w:p w:rsidR="0033727D" w:rsidRDefault="0077083D" w:rsidP="0077083D">
            <w:pPr>
              <w:pStyle w:val="a5"/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Обеспечение в образовательной организации условий доступности, позволяющих инвалидам получать услуги наравне с другими </w:t>
            </w:r>
          </w:p>
          <w:p w:rsidR="0077083D" w:rsidRPr="0077083D" w:rsidRDefault="00F14E78" w:rsidP="0077083D">
            <w:pPr>
              <w:pStyle w:val="a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3727D" w:rsidRPr="0033727D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2693" w:type="dxa"/>
            <w:gridSpan w:val="2"/>
          </w:tcPr>
          <w:p w:rsidR="0077083D" w:rsidRPr="0077083D" w:rsidRDefault="00651EC9" w:rsidP="007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</w:t>
            </w:r>
            <w:r w:rsidR="0077083D" w:rsidRPr="0077083D">
              <w:rPr>
                <w:sz w:val="20"/>
                <w:szCs w:val="20"/>
              </w:rPr>
              <w:t xml:space="preserve"> сотрудников по сопровождению инвалидов в помещениях ДОУ и на прилегающей территории;</w:t>
            </w:r>
          </w:p>
          <w:p w:rsidR="0077083D" w:rsidRPr="0077083D" w:rsidRDefault="0077083D" w:rsidP="0077083D">
            <w:pPr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Организация предоставления услуги в дистанционном режиме или на дому</w:t>
            </w:r>
            <w:r w:rsidR="00651EC9">
              <w:rPr>
                <w:sz w:val="20"/>
                <w:szCs w:val="20"/>
              </w:rPr>
              <w:t>.</w:t>
            </w:r>
          </w:p>
          <w:p w:rsidR="0077083D" w:rsidRDefault="0077083D" w:rsidP="004F0ADC">
            <w:pPr>
              <w:pStyle w:val="a5"/>
              <w:rPr>
                <w:b/>
              </w:rPr>
            </w:pPr>
          </w:p>
          <w:p w:rsidR="0077083D" w:rsidRPr="0077083D" w:rsidRDefault="0077083D" w:rsidP="004F0AD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083D" w:rsidRPr="0077083D" w:rsidRDefault="0077083D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7083D" w:rsidRDefault="00815AB2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</w:t>
            </w:r>
          </w:p>
        </w:tc>
        <w:tc>
          <w:tcPr>
            <w:tcW w:w="2835" w:type="dxa"/>
          </w:tcPr>
          <w:p w:rsidR="00815AB2" w:rsidRDefault="0077083D" w:rsidP="0077083D">
            <w:pPr>
              <w:pStyle w:val="a5"/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 xml:space="preserve"> </w:t>
            </w:r>
            <w:r w:rsidR="00815AB2">
              <w:rPr>
                <w:sz w:val="20"/>
                <w:szCs w:val="20"/>
              </w:rPr>
              <w:t>Создание условий в ДОУ для граждан с ограниченными возможностями.</w:t>
            </w:r>
          </w:p>
          <w:p w:rsidR="0077083D" w:rsidRPr="0077083D" w:rsidRDefault="0077083D" w:rsidP="0077083D">
            <w:pPr>
              <w:pStyle w:val="a5"/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>В здании, на территории ДОУ для инвалидов  по зрению  продублированы надписи, знаки и иная текстовая  и графическая  информация знаками, выполненными рельефно-точечным шрифтом Брайля; </w:t>
            </w:r>
          </w:p>
          <w:p w:rsidR="0077083D" w:rsidRPr="00815AB2" w:rsidRDefault="0077083D" w:rsidP="00815AB2">
            <w:pPr>
              <w:pStyle w:val="a5"/>
              <w:rPr>
                <w:sz w:val="20"/>
                <w:szCs w:val="20"/>
              </w:rPr>
            </w:pPr>
            <w:r w:rsidRPr="0077083D">
              <w:rPr>
                <w:sz w:val="20"/>
                <w:szCs w:val="20"/>
              </w:rPr>
              <w:t xml:space="preserve"> Официальный сайт ДОУ  в сети Интернет  оборудован альтернативной версии для инвалидов по зрению</w:t>
            </w:r>
            <w:r w:rsidR="00815AB2">
              <w:rPr>
                <w:sz w:val="20"/>
                <w:szCs w:val="20"/>
              </w:rPr>
              <w:t>.</w:t>
            </w:r>
          </w:p>
        </w:tc>
      </w:tr>
      <w:tr w:rsidR="00815AB2" w:rsidTr="00902D28">
        <w:trPr>
          <w:trHeight w:val="1240"/>
        </w:trPr>
        <w:tc>
          <w:tcPr>
            <w:tcW w:w="532" w:type="dxa"/>
          </w:tcPr>
          <w:p w:rsidR="00815AB2" w:rsidRDefault="00815AB2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098" w:type="dxa"/>
          </w:tcPr>
          <w:p w:rsidR="00815AB2" w:rsidRDefault="00815AB2" w:rsidP="00815AB2">
            <w:pPr>
              <w:pStyle w:val="a5"/>
              <w:rPr>
                <w:sz w:val="20"/>
                <w:szCs w:val="20"/>
              </w:rPr>
            </w:pPr>
            <w:r w:rsidRPr="00815AB2">
              <w:rPr>
                <w:sz w:val="20"/>
                <w:szCs w:val="20"/>
              </w:rPr>
              <w:t>Доля получателей услуг, удовлетворенных доступностью услуг для инвалидов</w:t>
            </w:r>
          </w:p>
          <w:p w:rsidR="0033727D" w:rsidRPr="0033727D" w:rsidRDefault="0033727D" w:rsidP="00815AB2">
            <w:pPr>
              <w:pStyle w:val="a5"/>
              <w:rPr>
                <w:b/>
                <w:sz w:val="20"/>
                <w:szCs w:val="20"/>
              </w:rPr>
            </w:pPr>
            <w:r w:rsidRPr="0033727D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693" w:type="dxa"/>
            <w:gridSpan w:val="2"/>
          </w:tcPr>
          <w:p w:rsidR="00815AB2" w:rsidRPr="00815AB2" w:rsidRDefault="00815AB2" w:rsidP="00815AB2">
            <w:pPr>
              <w:pStyle w:val="a5"/>
              <w:rPr>
                <w:sz w:val="20"/>
                <w:szCs w:val="20"/>
              </w:rPr>
            </w:pPr>
            <w:r w:rsidRPr="00815AB2">
              <w:rPr>
                <w:sz w:val="20"/>
                <w:szCs w:val="20"/>
              </w:rPr>
              <w:t>Организация и проведение мониторинга удовле</w:t>
            </w:r>
            <w:r w:rsidR="00F14E78">
              <w:rPr>
                <w:sz w:val="20"/>
                <w:szCs w:val="20"/>
              </w:rPr>
              <w:t>творённости участников образова</w:t>
            </w:r>
            <w:r w:rsidRPr="00815AB2">
              <w:rPr>
                <w:sz w:val="20"/>
                <w:szCs w:val="20"/>
              </w:rPr>
              <w:t>тельного процесса.</w:t>
            </w:r>
          </w:p>
        </w:tc>
        <w:tc>
          <w:tcPr>
            <w:tcW w:w="1418" w:type="dxa"/>
          </w:tcPr>
          <w:p w:rsidR="00815AB2" w:rsidRPr="0077083D" w:rsidRDefault="00815AB2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2022г</w:t>
            </w:r>
          </w:p>
        </w:tc>
        <w:tc>
          <w:tcPr>
            <w:tcW w:w="1842" w:type="dxa"/>
          </w:tcPr>
          <w:p w:rsidR="00815AB2" w:rsidRDefault="00815AB2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835" w:type="dxa"/>
          </w:tcPr>
          <w:p w:rsidR="00815AB2" w:rsidRDefault="00815AB2" w:rsidP="0077083D">
            <w:pPr>
              <w:pStyle w:val="a5"/>
              <w:rPr>
                <w:sz w:val="20"/>
                <w:szCs w:val="20"/>
              </w:rPr>
            </w:pPr>
          </w:p>
          <w:p w:rsidR="00815AB2" w:rsidRPr="0077083D" w:rsidRDefault="00815AB2" w:rsidP="0077083D">
            <w:pPr>
              <w:pStyle w:val="a5"/>
              <w:rPr>
                <w:sz w:val="20"/>
                <w:szCs w:val="20"/>
              </w:rPr>
            </w:pPr>
          </w:p>
          <w:p w:rsidR="00815AB2" w:rsidRPr="0077083D" w:rsidRDefault="00815AB2" w:rsidP="0077083D">
            <w:pPr>
              <w:rPr>
                <w:sz w:val="20"/>
                <w:szCs w:val="20"/>
              </w:rPr>
            </w:pPr>
          </w:p>
        </w:tc>
      </w:tr>
      <w:tr w:rsidR="00815AB2" w:rsidTr="00902D28">
        <w:trPr>
          <w:trHeight w:val="435"/>
        </w:trPr>
        <w:tc>
          <w:tcPr>
            <w:tcW w:w="15418" w:type="dxa"/>
            <w:gridSpan w:val="7"/>
          </w:tcPr>
          <w:p w:rsidR="0033727D" w:rsidRDefault="00815AB2" w:rsidP="0033727D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F716B0">
              <w:rPr>
                <w:b/>
              </w:rPr>
              <w:t>Доброжелательность, вежливость работников организации или федерального учреждения медико-социальной экспертизы</w:t>
            </w:r>
          </w:p>
          <w:p w:rsidR="00815AB2" w:rsidRPr="00F716B0" w:rsidRDefault="00F14E78" w:rsidP="0033727D">
            <w:pPr>
              <w:pStyle w:val="a5"/>
              <w:ind w:left="1080"/>
              <w:jc w:val="center"/>
              <w:rPr>
                <w:b/>
              </w:rPr>
            </w:pPr>
            <w:r>
              <w:rPr>
                <w:b/>
              </w:rPr>
              <w:t>95, 4</w:t>
            </w:r>
            <w:r w:rsidR="0033727D">
              <w:rPr>
                <w:b/>
              </w:rPr>
              <w:t>%</w:t>
            </w:r>
          </w:p>
        </w:tc>
      </w:tr>
      <w:tr w:rsidR="00815AB2" w:rsidTr="00902D28">
        <w:trPr>
          <w:trHeight w:val="547"/>
        </w:trPr>
        <w:tc>
          <w:tcPr>
            <w:tcW w:w="532" w:type="dxa"/>
          </w:tcPr>
          <w:p w:rsidR="00815AB2" w:rsidRPr="00F716B0" w:rsidRDefault="00F716B0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.1</w:t>
            </w:r>
          </w:p>
        </w:tc>
        <w:tc>
          <w:tcPr>
            <w:tcW w:w="6098" w:type="dxa"/>
          </w:tcPr>
          <w:p w:rsidR="00815AB2" w:rsidRDefault="00F716B0" w:rsidP="00F716B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716B0">
              <w:rPr>
                <w:sz w:val="20"/>
                <w:szCs w:val="20"/>
              </w:rPr>
              <w:t xml:space="preserve">оля получателей услуг, удовлетворенных доброжелательностью, вежливостью работников образовательной организации, </w:t>
            </w:r>
            <w:r w:rsidRPr="00F716B0">
              <w:rPr>
                <w:sz w:val="20"/>
                <w:szCs w:val="20"/>
              </w:rPr>
              <w:lastRenderedPageBreak/>
              <w:t>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  <w:p w:rsidR="0033727D" w:rsidRPr="0033727D" w:rsidRDefault="0033727D" w:rsidP="00F716B0">
            <w:pPr>
              <w:pStyle w:val="a5"/>
              <w:rPr>
                <w:b/>
                <w:sz w:val="20"/>
                <w:szCs w:val="20"/>
              </w:rPr>
            </w:pPr>
            <w:r w:rsidRPr="0033727D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815AB2" w:rsidRDefault="009E1D4C" w:rsidP="009E1D4C">
            <w:pPr>
              <w:pStyle w:val="a5"/>
            </w:pPr>
            <w:r w:rsidRPr="009E1D4C">
              <w:rPr>
                <w:sz w:val="20"/>
                <w:szCs w:val="20"/>
              </w:rPr>
              <w:lastRenderedPageBreak/>
              <w:t xml:space="preserve">Повышения квалификации </w:t>
            </w:r>
            <w:r w:rsidRPr="009E1D4C">
              <w:rPr>
                <w:sz w:val="20"/>
                <w:szCs w:val="20"/>
              </w:rPr>
              <w:lastRenderedPageBreak/>
              <w:t>педагогов (курсы повыше</w:t>
            </w:r>
            <w:r>
              <w:rPr>
                <w:sz w:val="20"/>
                <w:szCs w:val="20"/>
              </w:rPr>
              <w:t>ния квалификации, аттестация, са</w:t>
            </w:r>
            <w:r w:rsidRPr="009E1D4C">
              <w:rPr>
                <w:sz w:val="20"/>
                <w:szCs w:val="20"/>
              </w:rPr>
              <w:t>мообразование, в соответствии с годовым планом ДОУ). Взаимодействие педагогов и родителей по вопросам воспитания и обучения воспитанников ДО</w:t>
            </w:r>
            <w:proofErr w:type="gramStart"/>
            <w:r w:rsidRPr="009E1D4C">
              <w:rPr>
                <w:sz w:val="20"/>
                <w:szCs w:val="20"/>
              </w:rPr>
              <w:t>У(</w:t>
            </w:r>
            <w:proofErr w:type="gramEnd"/>
            <w:r w:rsidRPr="009E1D4C">
              <w:rPr>
                <w:sz w:val="20"/>
                <w:szCs w:val="20"/>
              </w:rPr>
              <w:t>проведение мастер классов на родительских собраниях, пополнение информации на персональных страницах педагогов</w:t>
            </w:r>
            <w:r>
              <w:rPr>
                <w:sz w:val="20"/>
                <w:szCs w:val="20"/>
              </w:rPr>
              <w:t>,</w:t>
            </w:r>
            <w:r w:rsidRPr="009E1D4C">
              <w:rPr>
                <w:sz w:val="20"/>
                <w:szCs w:val="20"/>
              </w:rPr>
              <w:t xml:space="preserve"> на официальном сайте ДОУ )</w:t>
            </w:r>
          </w:p>
        </w:tc>
        <w:tc>
          <w:tcPr>
            <w:tcW w:w="1985" w:type="dxa"/>
            <w:gridSpan w:val="2"/>
          </w:tcPr>
          <w:p w:rsidR="00815AB2" w:rsidRDefault="005B1002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Постоянно </w:t>
            </w:r>
          </w:p>
        </w:tc>
        <w:tc>
          <w:tcPr>
            <w:tcW w:w="1842" w:type="dxa"/>
          </w:tcPr>
          <w:p w:rsid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5B1002" w:rsidRDefault="005B1002" w:rsidP="005B1002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lastRenderedPageBreak/>
              <w:t>воспитатель,</w:t>
            </w:r>
          </w:p>
          <w:p w:rsidR="00815AB2" w:rsidRDefault="00815AB2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Доброжелательность и</w:t>
            </w:r>
          </w:p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вежливость работников.</w:t>
            </w:r>
          </w:p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Увеличение</w:t>
            </w:r>
          </w:p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численности граждан,</w:t>
            </w:r>
          </w:p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удовлетворенных</w:t>
            </w:r>
          </w:p>
          <w:p w:rsid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качеством</w:t>
            </w:r>
          </w:p>
          <w:p w:rsidR="009E1D4C" w:rsidRPr="009E1D4C" w:rsidRDefault="009E1D4C" w:rsidP="009E1D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предоставляемых услуг</w:t>
            </w:r>
          </w:p>
          <w:p w:rsidR="00815AB2" w:rsidRDefault="005B1002" w:rsidP="007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жалоб со стороны родителей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законных представителей)</w:t>
            </w:r>
          </w:p>
        </w:tc>
      </w:tr>
      <w:tr w:rsidR="00815AB2" w:rsidTr="00902D28">
        <w:trPr>
          <w:trHeight w:val="281"/>
        </w:trPr>
        <w:tc>
          <w:tcPr>
            <w:tcW w:w="532" w:type="dxa"/>
          </w:tcPr>
          <w:p w:rsidR="00815AB2" w:rsidRDefault="00F716B0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4.2</w:t>
            </w:r>
          </w:p>
        </w:tc>
        <w:tc>
          <w:tcPr>
            <w:tcW w:w="6098" w:type="dxa"/>
          </w:tcPr>
          <w:p w:rsidR="00815AB2" w:rsidRPr="00F716B0" w:rsidRDefault="00F716B0" w:rsidP="00F716B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716B0">
              <w:rPr>
                <w:sz w:val="20"/>
                <w:szCs w:val="20"/>
              </w:rPr>
              <w:t>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  <w:p w:rsidR="00F716B0" w:rsidRPr="0033727D" w:rsidRDefault="0033727D" w:rsidP="00F716B0">
            <w:pPr>
              <w:pStyle w:val="a5"/>
              <w:rPr>
                <w:b/>
                <w:sz w:val="20"/>
                <w:szCs w:val="20"/>
              </w:rPr>
            </w:pPr>
            <w:r w:rsidRPr="0033727D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5B1002" w:rsidRP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>Провести мероприятия по обеспечению и</w:t>
            </w:r>
          </w:p>
          <w:p w:rsidR="005B1002" w:rsidRP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 xml:space="preserve">созданию условий для </w:t>
            </w:r>
            <w:proofErr w:type="gramStart"/>
            <w:r w:rsidRPr="005B1002">
              <w:rPr>
                <w:sz w:val="20"/>
                <w:szCs w:val="20"/>
              </w:rPr>
              <w:t>психологической</w:t>
            </w:r>
            <w:proofErr w:type="gramEnd"/>
          </w:p>
          <w:p w:rsidR="005B1002" w:rsidRP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>безопасности и комфортности в ДОУ,</w:t>
            </w:r>
          </w:p>
          <w:p w:rsidR="005B1002" w:rsidRP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>на установление взаимоотношений</w:t>
            </w:r>
          </w:p>
          <w:p w:rsidR="005B1002" w:rsidRPr="005B1002" w:rsidRDefault="005B1002" w:rsidP="005B100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>педагогических работников с обучающимися, и их родителями (законными представителями)</w:t>
            </w:r>
          </w:p>
          <w:p w:rsidR="00815AB2" w:rsidRDefault="005B1002" w:rsidP="00815AB2">
            <w:pPr>
              <w:pStyle w:val="a5"/>
              <w:rPr>
                <w:sz w:val="20"/>
                <w:szCs w:val="20"/>
              </w:rPr>
            </w:pPr>
            <w:r w:rsidRPr="005B1002">
              <w:rPr>
                <w:sz w:val="20"/>
                <w:szCs w:val="20"/>
              </w:rPr>
              <w:t>Организация и проведение мониторинга удовле</w:t>
            </w:r>
            <w:r w:rsidR="009E1D4C">
              <w:rPr>
                <w:sz w:val="20"/>
                <w:szCs w:val="20"/>
              </w:rPr>
              <w:t>творённости участников образова</w:t>
            </w:r>
            <w:r w:rsidRPr="005B1002">
              <w:rPr>
                <w:sz w:val="20"/>
                <w:szCs w:val="20"/>
              </w:rPr>
              <w:t xml:space="preserve">тельного </w:t>
            </w:r>
            <w:r w:rsidRPr="005B1002">
              <w:rPr>
                <w:sz w:val="20"/>
                <w:szCs w:val="20"/>
              </w:rPr>
              <w:lastRenderedPageBreak/>
              <w:t>процесса.</w:t>
            </w:r>
          </w:p>
        </w:tc>
        <w:tc>
          <w:tcPr>
            <w:tcW w:w="1985" w:type="dxa"/>
            <w:gridSpan w:val="2"/>
          </w:tcPr>
          <w:p w:rsidR="00815AB2" w:rsidRDefault="009E1D4C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Постоянно </w:t>
            </w:r>
          </w:p>
        </w:tc>
        <w:tc>
          <w:tcPr>
            <w:tcW w:w="1842" w:type="dxa"/>
          </w:tcPr>
          <w:p w:rsid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9E1D4C" w:rsidRDefault="009E1D4C" w:rsidP="009E1D4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</w:t>
            </w:r>
          </w:p>
          <w:p w:rsidR="00815AB2" w:rsidRDefault="00815AB2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 xml:space="preserve">Создание условий </w:t>
            </w:r>
            <w:proofErr w:type="gramStart"/>
            <w:r w:rsidRPr="009E1D4C">
              <w:rPr>
                <w:sz w:val="20"/>
                <w:szCs w:val="20"/>
              </w:rPr>
              <w:t>для</w:t>
            </w:r>
            <w:proofErr w:type="gramEnd"/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установления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комфортных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взаимоотношений всех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участников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образовательных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отношений;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 xml:space="preserve">Поддержка </w:t>
            </w:r>
            <w:proofErr w:type="gramStart"/>
            <w:r w:rsidRPr="009E1D4C">
              <w:rPr>
                <w:sz w:val="20"/>
                <w:szCs w:val="20"/>
              </w:rPr>
              <w:t>высокого</w:t>
            </w:r>
            <w:proofErr w:type="gramEnd"/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уровня компетентности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педагогических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работников.</w:t>
            </w:r>
          </w:p>
          <w:p w:rsidR="00815AB2" w:rsidRPr="009E1D4C" w:rsidRDefault="00815AB2" w:rsidP="009E1D4C">
            <w:pPr>
              <w:pStyle w:val="a5"/>
              <w:rPr>
                <w:sz w:val="20"/>
                <w:szCs w:val="20"/>
              </w:rPr>
            </w:pPr>
          </w:p>
        </w:tc>
      </w:tr>
      <w:tr w:rsidR="00F716B0" w:rsidTr="00902D28">
        <w:trPr>
          <w:trHeight w:val="1980"/>
        </w:trPr>
        <w:tc>
          <w:tcPr>
            <w:tcW w:w="532" w:type="dxa"/>
          </w:tcPr>
          <w:p w:rsidR="00F716B0" w:rsidRDefault="00F716B0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  <w:r w:rsidR="009E1D4C">
              <w:rPr>
                <w:b/>
              </w:rPr>
              <w:t>3</w:t>
            </w:r>
          </w:p>
        </w:tc>
        <w:tc>
          <w:tcPr>
            <w:tcW w:w="6098" w:type="dxa"/>
          </w:tcPr>
          <w:p w:rsidR="00F716B0" w:rsidRPr="00F716B0" w:rsidRDefault="00F716B0" w:rsidP="00F716B0">
            <w:pPr>
              <w:pStyle w:val="a5"/>
              <w:rPr>
                <w:sz w:val="20"/>
                <w:szCs w:val="20"/>
              </w:rPr>
            </w:pPr>
            <w:r w:rsidRPr="00F716B0">
              <w:rPr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 </w:t>
            </w:r>
          </w:p>
          <w:p w:rsidR="00F716B0" w:rsidRPr="005D2925" w:rsidRDefault="00F14E78" w:rsidP="00F716B0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</w:t>
            </w:r>
            <w:r w:rsidR="005D2925" w:rsidRPr="005D2925">
              <w:rPr>
                <w:b/>
                <w:sz w:val="20"/>
                <w:szCs w:val="20"/>
              </w:rPr>
              <w:t>%</w:t>
            </w:r>
          </w:p>
          <w:p w:rsidR="00F716B0" w:rsidRPr="00F716B0" w:rsidRDefault="00F716B0" w:rsidP="00F716B0">
            <w:pPr>
              <w:pStyle w:val="a5"/>
              <w:rPr>
                <w:sz w:val="20"/>
                <w:szCs w:val="20"/>
              </w:rPr>
            </w:pPr>
          </w:p>
          <w:p w:rsidR="00F716B0" w:rsidRPr="00F716B0" w:rsidRDefault="00F716B0" w:rsidP="00F716B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Поддерживать благоприятный социально</w:t>
            </w:r>
            <w:r>
              <w:rPr>
                <w:sz w:val="20"/>
                <w:szCs w:val="20"/>
              </w:rPr>
              <w:t xml:space="preserve"> </w:t>
            </w:r>
            <w:r w:rsidRPr="009E1D4C">
              <w:rPr>
                <w:sz w:val="20"/>
                <w:szCs w:val="20"/>
              </w:rPr>
              <w:t>психологический климат коллектива, вносить в повестку собрания трудового коллектива вопрос о ценностях и правилах поведения на рабочем месте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F716B0" w:rsidRDefault="009E1D4C" w:rsidP="002950AC">
            <w:pPr>
              <w:tabs>
                <w:tab w:val="left" w:pos="2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842" w:type="dxa"/>
          </w:tcPr>
          <w:p w:rsid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D047E0">
              <w:rPr>
                <w:sz w:val="20"/>
                <w:szCs w:val="20"/>
              </w:rPr>
              <w:t>Заведующий,</w:t>
            </w:r>
          </w:p>
          <w:p w:rsidR="009E1D4C" w:rsidRDefault="009E1D4C" w:rsidP="009E1D4C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воспитатель,</w:t>
            </w:r>
          </w:p>
          <w:p w:rsidR="00F716B0" w:rsidRDefault="00F716B0" w:rsidP="004F0ADC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Соблюдение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профессиональной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этики в отношениях: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 xml:space="preserve">педагог </w:t>
            </w:r>
            <w:proofErr w:type="gramStart"/>
            <w:r w:rsidRPr="009E1D4C">
              <w:rPr>
                <w:sz w:val="20"/>
                <w:szCs w:val="20"/>
              </w:rPr>
              <w:t>-д</w:t>
            </w:r>
            <w:proofErr w:type="gramEnd"/>
            <w:r w:rsidRPr="009E1D4C">
              <w:rPr>
                <w:sz w:val="20"/>
                <w:szCs w:val="20"/>
              </w:rPr>
              <w:t>ети -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родители;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Профессиональное</w:t>
            </w:r>
          </w:p>
          <w:p w:rsidR="009E1D4C" w:rsidRPr="009E1D4C" w:rsidRDefault="009E1D4C" w:rsidP="009E1D4C">
            <w:pPr>
              <w:pStyle w:val="a5"/>
              <w:rPr>
                <w:sz w:val="20"/>
                <w:szCs w:val="20"/>
              </w:rPr>
            </w:pPr>
            <w:r w:rsidRPr="009E1D4C">
              <w:rPr>
                <w:sz w:val="20"/>
                <w:szCs w:val="20"/>
              </w:rPr>
              <w:t>самообразование.</w:t>
            </w:r>
          </w:p>
          <w:p w:rsidR="00F716B0" w:rsidRPr="009E1D4C" w:rsidRDefault="00F716B0" w:rsidP="009E1D4C">
            <w:pPr>
              <w:pStyle w:val="a5"/>
              <w:rPr>
                <w:sz w:val="20"/>
                <w:szCs w:val="20"/>
              </w:rPr>
            </w:pPr>
          </w:p>
        </w:tc>
      </w:tr>
      <w:tr w:rsidR="009E1D4C" w:rsidTr="00902D28">
        <w:trPr>
          <w:trHeight w:val="395"/>
        </w:trPr>
        <w:tc>
          <w:tcPr>
            <w:tcW w:w="15418" w:type="dxa"/>
            <w:gridSpan w:val="7"/>
          </w:tcPr>
          <w:p w:rsidR="009E1D4C" w:rsidRDefault="009E1D4C" w:rsidP="009E1D4C"/>
          <w:p w:rsidR="009E1D4C" w:rsidRPr="005D2925" w:rsidRDefault="009E1D4C" w:rsidP="005D292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925">
              <w:rPr>
                <w:b/>
              </w:rPr>
              <w:t>Показатели, характеризующие удовлетворенность условиями осуществления образовательной деятельности организаций</w:t>
            </w:r>
          </w:p>
          <w:p w:rsidR="005D2925" w:rsidRPr="005D2925" w:rsidRDefault="00F14E78" w:rsidP="005D2925">
            <w:pPr>
              <w:pStyle w:val="a4"/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  <w:r>
              <w:rPr>
                <w:b/>
              </w:rPr>
              <w:t>98,2</w:t>
            </w:r>
            <w:r w:rsidR="005D2925">
              <w:rPr>
                <w:b/>
              </w:rPr>
              <w:t>%</w:t>
            </w:r>
          </w:p>
        </w:tc>
      </w:tr>
      <w:tr w:rsidR="009E1D4C" w:rsidTr="00902D28">
        <w:trPr>
          <w:trHeight w:val="600"/>
        </w:trPr>
        <w:tc>
          <w:tcPr>
            <w:tcW w:w="532" w:type="dxa"/>
          </w:tcPr>
          <w:p w:rsidR="009E1D4C" w:rsidRDefault="009E1D4C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098" w:type="dxa"/>
          </w:tcPr>
          <w:p w:rsidR="009E1D4C" w:rsidRDefault="009E1D4C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  <w:r w:rsidR="005D2925">
              <w:rPr>
                <w:sz w:val="20"/>
                <w:szCs w:val="20"/>
              </w:rPr>
              <w:t xml:space="preserve"> </w:t>
            </w:r>
          </w:p>
          <w:p w:rsidR="005D2925" w:rsidRPr="005D2925" w:rsidRDefault="00F14E78" w:rsidP="0033727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5D2925" w:rsidRPr="005D292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Проведение мероприятий 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направленных на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популяризацию и освещение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деятельности образовательной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организации </w:t>
            </w:r>
            <w:proofErr w:type="gramStart"/>
            <w:r w:rsidRPr="0033727D">
              <w:rPr>
                <w:sz w:val="20"/>
                <w:szCs w:val="20"/>
              </w:rPr>
              <w:t>на</w:t>
            </w:r>
            <w:proofErr w:type="gramEnd"/>
            <w:r w:rsidRPr="0033727D">
              <w:rPr>
                <w:sz w:val="20"/>
                <w:szCs w:val="20"/>
              </w:rPr>
              <w:t xml:space="preserve"> </w:t>
            </w:r>
            <w:proofErr w:type="gramStart"/>
            <w:r w:rsidRPr="0033727D">
              <w:rPr>
                <w:sz w:val="20"/>
                <w:szCs w:val="20"/>
              </w:rPr>
              <w:t>ее</w:t>
            </w:r>
            <w:proofErr w:type="gramEnd"/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информационном </w:t>
            </w:r>
            <w:proofErr w:type="gramStart"/>
            <w:r w:rsidRPr="0033727D">
              <w:rPr>
                <w:sz w:val="20"/>
                <w:szCs w:val="20"/>
              </w:rPr>
              <w:t>стенде</w:t>
            </w:r>
            <w:proofErr w:type="gramEnd"/>
            <w:r w:rsidRPr="0033727D">
              <w:rPr>
                <w:sz w:val="20"/>
                <w:szCs w:val="20"/>
              </w:rPr>
              <w:t>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официальном сайте, </w:t>
            </w:r>
            <w:proofErr w:type="gramStart"/>
            <w:r w:rsidRPr="0033727D">
              <w:rPr>
                <w:sz w:val="20"/>
                <w:szCs w:val="20"/>
              </w:rPr>
              <w:t>в</w:t>
            </w:r>
            <w:proofErr w:type="gramEnd"/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средствах </w:t>
            </w:r>
            <w:proofErr w:type="gramStart"/>
            <w:r w:rsidRPr="0033727D">
              <w:rPr>
                <w:sz w:val="20"/>
                <w:szCs w:val="20"/>
              </w:rPr>
              <w:t>массовой</w:t>
            </w:r>
            <w:proofErr w:type="gramEnd"/>
          </w:p>
          <w:p w:rsidR="009E1D4C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информации.</w:t>
            </w:r>
          </w:p>
        </w:tc>
        <w:tc>
          <w:tcPr>
            <w:tcW w:w="1985" w:type="dxa"/>
            <w:gridSpan w:val="2"/>
          </w:tcPr>
          <w:p w:rsidR="009E1D4C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С 10.01.2022 г до 31.12.2022г </w:t>
            </w:r>
          </w:p>
        </w:tc>
        <w:tc>
          <w:tcPr>
            <w:tcW w:w="1842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Заведующий,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Старший воспитатель,</w:t>
            </w:r>
          </w:p>
          <w:p w:rsidR="009E1D4C" w:rsidRPr="0033727D" w:rsidRDefault="009E1D4C" w:rsidP="003372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Размещение информации о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проводимых в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образовательной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организации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мероприятиях </w:t>
            </w:r>
            <w:proofErr w:type="gramStart"/>
            <w:r w:rsidRPr="0033727D">
              <w:rPr>
                <w:sz w:val="20"/>
                <w:szCs w:val="20"/>
              </w:rPr>
              <w:t>на</w:t>
            </w:r>
            <w:proofErr w:type="gramEnd"/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информационном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proofErr w:type="gramStart"/>
            <w:r w:rsidRPr="0033727D">
              <w:rPr>
                <w:sz w:val="20"/>
                <w:szCs w:val="20"/>
              </w:rPr>
              <w:t>стенде</w:t>
            </w:r>
            <w:proofErr w:type="gramEnd"/>
            <w:r w:rsidRPr="0033727D">
              <w:rPr>
                <w:sz w:val="20"/>
                <w:szCs w:val="20"/>
              </w:rPr>
              <w:t>, официальном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proofErr w:type="gramStart"/>
            <w:r w:rsidRPr="0033727D">
              <w:rPr>
                <w:sz w:val="20"/>
                <w:szCs w:val="20"/>
              </w:rPr>
              <w:t>сайте</w:t>
            </w:r>
            <w:proofErr w:type="gramEnd"/>
            <w:r w:rsidRPr="0033727D">
              <w:rPr>
                <w:sz w:val="20"/>
                <w:szCs w:val="20"/>
              </w:rPr>
              <w:t xml:space="preserve"> в разделе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«Новости», в средствах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массовой информации.</w:t>
            </w:r>
          </w:p>
          <w:p w:rsidR="009E1D4C" w:rsidRPr="0033727D" w:rsidRDefault="009E1D4C" w:rsidP="0033727D">
            <w:pPr>
              <w:pStyle w:val="a5"/>
              <w:rPr>
                <w:sz w:val="20"/>
                <w:szCs w:val="20"/>
              </w:rPr>
            </w:pPr>
          </w:p>
        </w:tc>
      </w:tr>
      <w:tr w:rsidR="0033727D" w:rsidTr="00902D28">
        <w:trPr>
          <w:trHeight w:val="70"/>
        </w:trPr>
        <w:tc>
          <w:tcPr>
            <w:tcW w:w="532" w:type="dxa"/>
          </w:tcPr>
          <w:p w:rsidR="0033727D" w:rsidRDefault="0033727D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6098" w:type="dxa"/>
          </w:tcPr>
          <w:p w:rsid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Доля получателей образовательных услуг, удовлетворенных удобством графика работы организации</w:t>
            </w:r>
          </w:p>
          <w:p w:rsidR="005D2925" w:rsidRPr="005D2925" w:rsidRDefault="00F14E78" w:rsidP="0033727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5D2925" w:rsidRPr="005D2925">
              <w:rPr>
                <w:b/>
                <w:sz w:val="20"/>
                <w:szCs w:val="20"/>
              </w:rPr>
              <w:t>%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Анкеты, анонимные опросы.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Информационная работа.</w:t>
            </w:r>
          </w:p>
        </w:tc>
        <w:tc>
          <w:tcPr>
            <w:tcW w:w="1985" w:type="dxa"/>
            <w:gridSpan w:val="2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С 10.01.2022 г до 31.12.2022г </w:t>
            </w:r>
          </w:p>
        </w:tc>
        <w:tc>
          <w:tcPr>
            <w:tcW w:w="1842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Заведующий,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Старший воспитатель,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Получение сведений </w:t>
            </w:r>
            <w:proofErr w:type="gramStart"/>
            <w:r w:rsidRPr="0033727D">
              <w:rPr>
                <w:sz w:val="20"/>
                <w:szCs w:val="20"/>
              </w:rPr>
              <w:t>об</w:t>
            </w:r>
            <w:proofErr w:type="gramEnd"/>
            <w:r w:rsidRPr="0033727D">
              <w:rPr>
                <w:sz w:val="20"/>
                <w:szCs w:val="20"/>
              </w:rPr>
              <w:t xml:space="preserve"> 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удовлетворенности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условий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предоставления услуги.</w:t>
            </w:r>
          </w:p>
        </w:tc>
      </w:tr>
      <w:tr w:rsidR="0033727D" w:rsidTr="00902D28">
        <w:trPr>
          <w:trHeight w:val="1830"/>
        </w:trPr>
        <w:tc>
          <w:tcPr>
            <w:tcW w:w="532" w:type="dxa"/>
          </w:tcPr>
          <w:p w:rsidR="0033727D" w:rsidRDefault="0033727D" w:rsidP="002950AC">
            <w:pPr>
              <w:tabs>
                <w:tab w:val="left" w:pos="2835"/>
              </w:tabs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098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Доля получателей образовательных услуг, удовлетворенных в целом условиями оказания образовательных услуг в организации (</w:t>
            </w:r>
            <w:proofErr w:type="gramStart"/>
            <w:r w:rsidRPr="0033727D">
              <w:rPr>
                <w:sz w:val="20"/>
                <w:szCs w:val="20"/>
              </w:rPr>
              <w:t>в</w:t>
            </w:r>
            <w:proofErr w:type="gramEnd"/>
            <w:r w:rsidRPr="0033727D">
              <w:rPr>
                <w:sz w:val="20"/>
                <w:szCs w:val="20"/>
              </w:rPr>
              <w:t xml:space="preserve"> % </w:t>
            </w:r>
            <w:proofErr w:type="gramStart"/>
            <w:r w:rsidRPr="0033727D">
              <w:rPr>
                <w:sz w:val="20"/>
                <w:szCs w:val="20"/>
              </w:rPr>
              <w:t>от</w:t>
            </w:r>
            <w:proofErr w:type="gramEnd"/>
            <w:r w:rsidRPr="0033727D">
              <w:rPr>
                <w:sz w:val="20"/>
                <w:szCs w:val="20"/>
              </w:rPr>
              <w:t xml:space="preserve"> общего числа опрошенных получателей услуг).</w:t>
            </w:r>
          </w:p>
          <w:p w:rsidR="0033727D" w:rsidRPr="005D2925" w:rsidRDefault="00F14E78" w:rsidP="0033727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5D2925" w:rsidRPr="005D2925">
              <w:rPr>
                <w:b/>
                <w:sz w:val="20"/>
                <w:szCs w:val="20"/>
              </w:rPr>
              <w:t>%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Анкетирование </w:t>
            </w:r>
            <w:proofErr w:type="gramStart"/>
            <w:r w:rsidRPr="0033727D">
              <w:rPr>
                <w:sz w:val="20"/>
                <w:szCs w:val="20"/>
              </w:rPr>
              <w:t>среди</w:t>
            </w:r>
            <w:proofErr w:type="gramEnd"/>
          </w:p>
          <w:p w:rsidR="0033727D" w:rsidRPr="0033727D" w:rsidRDefault="00651EC9" w:rsidP="0033727D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="0033727D" w:rsidRPr="0033727D">
              <w:rPr>
                <w:sz w:val="20"/>
                <w:szCs w:val="20"/>
              </w:rPr>
              <w:t>одителей</w:t>
            </w:r>
            <w:r>
              <w:rPr>
                <w:sz w:val="20"/>
                <w:szCs w:val="20"/>
              </w:rPr>
              <w:t xml:space="preserve"> </w:t>
            </w:r>
            <w:r w:rsidR="0033727D" w:rsidRPr="0033727D">
              <w:rPr>
                <w:sz w:val="20"/>
                <w:szCs w:val="20"/>
              </w:rPr>
              <w:t xml:space="preserve"> (законных</w:t>
            </w:r>
            <w:proofErr w:type="gramEnd"/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представителей) на тему</w:t>
            </w:r>
            <w:r w:rsidR="00FB08ED">
              <w:rPr>
                <w:sz w:val="20"/>
                <w:szCs w:val="20"/>
              </w:rPr>
              <w:t xml:space="preserve"> </w:t>
            </w:r>
            <w:r w:rsidRPr="0033727D">
              <w:rPr>
                <w:sz w:val="20"/>
                <w:szCs w:val="20"/>
              </w:rPr>
              <w:t>образовательных услуг</w:t>
            </w:r>
            <w:r w:rsidR="00651EC9">
              <w:rPr>
                <w:sz w:val="20"/>
                <w:szCs w:val="20"/>
              </w:rPr>
              <w:t xml:space="preserve"> </w:t>
            </w:r>
            <w:r w:rsidRPr="0033727D">
              <w:rPr>
                <w:sz w:val="20"/>
                <w:szCs w:val="20"/>
              </w:rPr>
              <w:t>«Удовлетворенность</w:t>
            </w:r>
          </w:p>
          <w:p w:rsidR="0033727D" w:rsidRPr="0033727D" w:rsidRDefault="00651EC9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условиями,</w:t>
            </w:r>
            <w:r w:rsidR="0033727D" w:rsidRPr="0033727D">
              <w:rPr>
                <w:sz w:val="20"/>
                <w:szCs w:val="20"/>
              </w:rPr>
              <w:t xml:space="preserve"> созданными </w:t>
            </w:r>
            <w:proofErr w:type="gramStart"/>
            <w:r w:rsidR="0033727D" w:rsidRPr="0033727D">
              <w:rPr>
                <w:sz w:val="20"/>
                <w:szCs w:val="20"/>
              </w:rPr>
              <w:t>для</w:t>
            </w:r>
            <w:proofErr w:type="gramEnd"/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детей в ДОУ».</w:t>
            </w:r>
          </w:p>
        </w:tc>
        <w:tc>
          <w:tcPr>
            <w:tcW w:w="1985" w:type="dxa"/>
            <w:gridSpan w:val="2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 xml:space="preserve">С 10.01.2022 г до 31.12.2022г </w:t>
            </w:r>
          </w:p>
        </w:tc>
        <w:tc>
          <w:tcPr>
            <w:tcW w:w="1842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Заведующий,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Старший воспитатель,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Повышение качества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  <w:r w:rsidRPr="0033727D">
              <w:rPr>
                <w:sz w:val="20"/>
                <w:szCs w:val="20"/>
              </w:rPr>
              <w:t>предоставления услуг.</w:t>
            </w:r>
          </w:p>
          <w:p w:rsidR="0033727D" w:rsidRPr="0033727D" w:rsidRDefault="0033727D" w:rsidP="0033727D">
            <w:pPr>
              <w:pStyle w:val="a5"/>
              <w:rPr>
                <w:sz w:val="20"/>
                <w:szCs w:val="20"/>
              </w:rPr>
            </w:pPr>
          </w:p>
        </w:tc>
      </w:tr>
    </w:tbl>
    <w:p w:rsidR="002950AC" w:rsidRPr="002950AC" w:rsidRDefault="002950AC" w:rsidP="002950AC">
      <w:pPr>
        <w:tabs>
          <w:tab w:val="left" w:pos="2835"/>
        </w:tabs>
        <w:jc w:val="center"/>
        <w:rPr>
          <w:b/>
        </w:rPr>
      </w:pPr>
    </w:p>
    <w:sectPr w:rsidR="002950AC" w:rsidRPr="002950AC" w:rsidSect="00651E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BCC"/>
    <w:multiLevelType w:val="hybridMultilevel"/>
    <w:tmpl w:val="A99A00CA"/>
    <w:lvl w:ilvl="0" w:tplc="A7FA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337"/>
    <w:multiLevelType w:val="hybridMultilevel"/>
    <w:tmpl w:val="B66E3CE8"/>
    <w:lvl w:ilvl="0" w:tplc="75F01248">
      <w:start w:val="1"/>
      <w:numFmt w:val="decimal"/>
      <w:pStyle w:val="1"/>
      <w:lvlText w:val="Таблица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4C48962" w:tentative="1">
      <w:start w:val="1"/>
      <w:numFmt w:val="lowerLetter"/>
      <w:lvlText w:val="%2."/>
      <w:lvlJc w:val="left"/>
      <w:pPr>
        <w:ind w:left="1440" w:hanging="360"/>
      </w:pPr>
    </w:lvl>
    <w:lvl w:ilvl="2" w:tplc="F948EC86" w:tentative="1">
      <w:start w:val="1"/>
      <w:numFmt w:val="lowerRoman"/>
      <w:lvlText w:val="%3."/>
      <w:lvlJc w:val="right"/>
      <w:pPr>
        <w:ind w:left="2160" w:hanging="180"/>
      </w:pPr>
    </w:lvl>
    <w:lvl w:ilvl="3" w:tplc="7964603A" w:tentative="1">
      <w:start w:val="1"/>
      <w:numFmt w:val="decimal"/>
      <w:lvlText w:val="%4."/>
      <w:lvlJc w:val="left"/>
      <w:pPr>
        <w:ind w:left="2880" w:hanging="360"/>
      </w:pPr>
    </w:lvl>
    <w:lvl w:ilvl="4" w:tplc="25DA653E" w:tentative="1">
      <w:start w:val="1"/>
      <w:numFmt w:val="lowerLetter"/>
      <w:lvlText w:val="%5."/>
      <w:lvlJc w:val="left"/>
      <w:pPr>
        <w:ind w:left="3600" w:hanging="360"/>
      </w:pPr>
    </w:lvl>
    <w:lvl w:ilvl="5" w:tplc="8F8C9410" w:tentative="1">
      <w:start w:val="1"/>
      <w:numFmt w:val="lowerRoman"/>
      <w:lvlText w:val="%6."/>
      <w:lvlJc w:val="right"/>
      <w:pPr>
        <w:ind w:left="4320" w:hanging="180"/>
      </w:pPr>
    </w:lvl>
    <w:lvl w:ilvl="6" w:tplc="C3AAEB82" w:tentative="1">
      <w:start w:val="1"/>
      <w:numFmt w:val="decimal"/>
      <w:lvlText w:val="%7."/>
      <w:lvlJc w:val="left"/>
      <w:pPr>
        <w:ind w:left="5040" w:hanging="360"/>
      </w:pPr>
    </w:lvl>
    <w:lvl w:ilvl="7" w:tplc="93EE79CA" w:tentative="1">
      <w:start w:val="1"/>
      <w:numFmt w:val="lowerLetter"/>
      <w:lvlText w:val="%8."/>
      <w:lvlJc w:val="left"/>
      <w:pPr>
        <w:ind w:left="5760" w:hanging="360"/>
      </w:pPr>
    </w:lvl>
    <w:lvl w:ilvl="8" w:tplc="A7841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D4230"/>
    <w:multiLevelType w:val="hybridMultilevel"/>
    <w:tmpl w:val="E592A36C"/>
    <w:lvl w:ilvl="0" w:tplc="97E48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5A7B"/>
    <w:rsid w:val="00123BD0"/>
    <w:rsid w:val="001740A6"/>
    <w:rsid w:val="002950AC"/>
    <w:rsid w:val="0033727D"/>
    <w:rsid w:val="004F0ADC"/>
    <w:rsid w:val="005346F8"/>
    <w:rsid w:val="00565775"/>
    <w:rsid w:val="005A665B"/>
    <w:rsid w:val="005B1002"/>
    <w:rsid w:val="005D2925"/>
    <w:rsid w:val="00614895"/>
    <w:rsid w:val="00651EC9"/>
    <w:rsid w:val="006A7AEF"/>
    <w:rsid w:val="006E5A7B"/>
    <w:rsid w:val="0077083D"/>
    <w:rsid w:val="00815AB2"/>
    <w:rsid w:val="008C597F"/>
    <w:rsid w:val="00902D28"/>
    <w:rsid w:val="009E1D4C"/>
    <w:rsid w:val="00A63C5E"/>
    <w:rsid w:val="00AC7552"/>
    <w:rsid w:val="00B0525E"/>
    <w:rsid w:val="00B41285"/>
    <w:rsid w:val="00B55C52"/>
    <w:rsid w:val="00D047E0"/>
    <w:rsid w:val="00D261D5"/>
    <w:rsid w:val="00F14E78"/>
    <w:rsid w:val="00F21D99"/>
    <w:rsid w:val="00F46806"/>
    <w:rsid w:val="00F617AC"/>
    <w:rsid w:val="00F716B0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775"/>
    <w:pPr>
      <w:ind w:left="720"/>
      <w:contextualSpacing/>
    </w:pPr>
  </w:style>
  <w:style w:type="paragraph" w:customStyle="1" w:styleId="1">
    <w:name w:val="Таблица 1"/>
    <w:basedOn w:val="a"/>
    <w:next w:val="a"/>
    <w:qFormat/>
    <w:rsid w:val="00565775"/>
    <w:pPr>
      <w:widowControl w:val="0"/>
      <w:numPr>
        <w:numId w:val="3"/>
      </w:numPr>
      <w:shd w:val="clear" w:color="auto" w:fill="FFFFFF"/>
      <w:suppressAutoHyphens/>
      <w:autoSpaceDE w:val="0"/>
      <w:autoSpaceDN w:val="0"/>
      <w:adjustRightInd w:val="0"/>
      <w:contextualSpacing/>
      <w:jc w:val="both"/>
    </w:pPr>
    <w:rPr>
      <w:rFonts w:eastAsia="Calibri"/>
      <w:szCs w:val="28"/>
      <w:lang w:eastAsia="zh-CN"/>
    </w:rPr>
  </w:style>
  <w:style w:type="paragraph" w:styleId="a5">
    <w:name w:val="No Spacing"/>
    <w:uiPriority w:val="1"/>
    <w:qFormat/>
    <w:rsid w:val="0056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B10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7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CF47-0C11-4F0A-8F5D-9BA4F837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13</cp:revision>
  <cp:lastPrinted>2022-02-03T08:22:00Z</cp:lastPrinted>
  <dcterms:created xsi:type="dcterms:W3CDTF">2022-01-10T09:44:00Z</dcterms:created>
  <dcterms:modified xsi:type="dcterms:W3CDTF">2022-02-03T08:35:00Z</dcterms:modified>
</cp:coreProperties>
</file>